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docProps/core.xml" ContentType="application/vnd.openxmlformats-package.core-properties+xml"/>
  <Override PartName="/word/numbering.xml" ContentType="application/vnd.openxmlformats-officedocument.wordprocessingml.numbering+xml"/>
  <Override PartName="/word/fontTable.xml" ContentType="application/vnd.openxmlformats-officedocument.wordprocessingml.fontTable+xml"/>
  <Override PartName="/docProps/app.xml" ContentType="application/vnd.openxmlformats-officedocument.extended-propertie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64198" w:rsidRDefault="00064198" w:rsidP="00064198">
      <w:pPr>
        <w:pStyle w:val="Title"/>
        <w:jc w:val="center"/>
        <w:rPr>
          <w:rFonts w:eastAsia="Times New Roman"/>
          <w:sz w:val="40"/>
        </w:rPr>
      </w:pPr>
      <w:r w:rsidRPr="00064198">
        <w:rPr>
          <w:rFonts w:eastAsia="Times New Roman"/>
          <w:sz w:val="40"/>
        </w:rPr>
        <w:drawing>
          <wp:anchor distT="0" distB="0" distL="114300" distR="114300" simplePos="0" relativeHeight="251658240" behindDoc="0" locked="0" layoutInCell="1" allowOverlap="1" wp14:anchorId="003077BC">
            <wp:simplePos x="0" y="0"/>
            <wp:positionH relativeFrom="column">
              <wp:posOffset>137160</wp:posOffset>
            </wp:positionH>
            <wp:positionV relativeFrom="paragraph">
              <wp:posOffset>-297180</wp:posOffset>
            </wp:positionV>
            <wp:extent cx="6149340" cy="3241543"/>
            <wp:effectExtent l="0" t="0" r="381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print">
                      <a:extLst>
                        <a:ext uri="{28A0092B-C50C-407E-A947-70E740481C1C}">
                          <a14:useLocalDpi xmlns:a14="http://schemas.microsoft.com/office/drawing/2010/main" val="0"/>
                        </a:ext>
                      </a:extLst>
                    </a:blip>
                    <a:stretch>
                      <a:fillRect/>
                    </a:stretch>
                  </pic:blipFill>
                  <pic:spPr>
                    <a:xfrm>
                      <a:off x="0" y="0"/>
                      <a:ext cx="6160259" cy="3247299"/>
                    </a:xfrm>
                    <a:prstGeom prst="rect">
                      <a:avLst/>
                    </a:prstGeom>
                  </pic:spPr>
                </pic:pic>
              </a:graphicData>
            </a:graphic>
            <wp14:sizeRelH relativeFrom="margin">
              <wp14:pctWidth>0</wp14:pctWidth>
            </wp14:sizeRelH>
            <wp14:sizeRelV relativeFrom="margin">
              <wp14:pctHeight>0</wp14:pctHeight>
            </wp14:sizeRelV>
          </wp:anchor>
        </w:drawing>
      </w:r>
    </w:p>
    <w:p w:rsidR="00064198" w:rsidRDefault="00064198" w:rsidP="00064198"/>
    <w:p w:rsidR="00064198" w:rsidRDefault="00064198" w:rsidP="00064198"/>
    <w:p w:rsidR="00064198" w:rsidRDefault="00064198" w:rsidP="00064198"/>
    <w:p w:rsidR="00064198" w:rsidRPr="00064198" w:rsidRDefault="00064198" w:rsidP="00064198"/>
    <w:p w:rsidR="00064198" w:rsidRDefault="00064198" w:rsidP="00064198">
      <w:pPr>
        <w:pStyle w:val="Title"/>
        <w:jc w:val="center"/>
        <w:rPr>
          <w:rFonts w:eastAsia="Times New Roman"/>
          <w:sz w:val="40"/>
        </w:rPr>
      </w:pPr>
    </w:p>
    <w:p w:rsidR="00064198" w:rsidRDefault="00064198" w:rsidP="00064198">
      <w:pPr>
        <w:pStyle w:val="Title"/>
        <w:jc w:val="center"/>
        <w:rPr>
          <w:rFonts w:eastAsia="Times New Roman"/>
          <w:sz w:val="40"/>
        </w:rPr>
      </w:pPr>
    </w:p>
    <w:p w:rsidR="00064198" w:rsidRDefault="00064198" w:rsidP="00064198"/>
    <w:p w:rsidR="00064198" w:rsidRDefault="00064198" w:rsidP="00064198"/>
    <w:p w:rsidR="00064198" w:rsidRDefault="00064198" w:rsidP="000E29DE">
      <w:pPr>
        <w:pStyle w:val="Title"/>
        <w:rPr>
          <w:rFonts w:eastAsia="Times New Roman"/>
          <w:sz w:val="40"/>
        </w:rPr>
      </w:pPr>
    </w:p>
    <w:p w:rsidR="002926EB" w:rsidRPr="000E29DE" w:rsidRDefault="00064198" w:rsidP="00064198">
      <w:pPr>
        <w:pStyle w:val="Title"/>
        <w:jc w:val="center"/>
        <w:rPr>
          <w:rFonts w:eastAsia="Times New Roman"/>
          <w:b/>
          <w:sz w:val="36"/>
        </w:rPr>
      </w:pPr>
      <w:r w:rsidRPr="000E29DE">
        <w:rPr>
          <w:rFonts w:eastAsia="Times New Roman"/>
          <w:b/>
          <w:sz w:val="36"/>
        </w:rPr>
        <w:t>Conagra Brands, Inc., Recalls Frozen Beef Products Due to Misbranding and Undeclared Allergens</w:t>
      </w:r>
    </w:p>
    <w:p w:rsidR="000E29DE" w:rsidRPr="000E29DE" w:rsidRDefault="000E29DE" w:rsidP="000E29DE">
      <w:pPr>
        <w:numPr>
          <w:ilvl w:val="0"/>
          <w:numId w:val="2"/>
        </w:numPr>
        <w:spacing w:after="100" w:afterAutospacing="1" w:line="240" w:lineRule="auto"/>
        <w:ind w:left="945"/>
        <w:rPr>
          <w:rFonts w:cstheme="minorHAnsi"/>
          <w:sz w:val="18"/>
        </w:rPr>
      </w:pPr>
      <w:r w:rsidRPr="000E29DE">
        <w:rPr>
          <w:rFonts w:cstheme="minorHAnsi"/>
          <w:color w:val="FF0000"/>
          <w:szCs w:val="27"/>
        </w:rPr>
        <w:t>This is for your information. This product may have come in through local donations or Fresh Alliance.</w:t>
      </w:r>
    </w:p>
    <w:p w:rsidR="000E29DE" w:rsidRPr="000E29DE" w:rsidRDefault="000E29DE" w:rsidP="000E29DE">
      <w:pPr>
        <w:numPr>
          <w:ilvl w:val="0"/>
          <w:numId w:val="2"/>
        </w:numPr>
        <w:spacing w:before="100" w:beforeAutospacing="1" w:after="100" w:afterAutospacing="1" w:line="240" w:lineRule="auto"/>
        <w:ind w:left="945"/>
        <w:rPr>
          <w:rFonts w:cstheme="minorHAnsi"/>
          <w:sz w:val="18"/>
        </w:rPr>
      </w:pPr>
      <w:r w:rsidRPr="000E29DE">
        <w:rPr>
          <w:rFonts w:cstheme="minorHAnsi"/>
          <w:szCs w:val="27"/>
        </w:rPr>
        <w:t>This product was distributed nationwide.</w:t>
      </w:r>
    </w:p>
    <w:p w:rsidR="000E29DE" w:rsidRPr="000E29DE" w:rsidRDefault="000E29DE" w:rsidP="000E29DE">
      <w:pPr>
        <w:numPr>
          <w:ilvl w:val="0"/>
          <w:numId w:val="2"/>
        </w:numPr>
        <w:spacing w:before="100" w:beforeAutospacing="1" w:after="100" w:afterAutospacing="1" w:line="240" w:lineRule="auto"/>
        <w:ind w:left="945"/>
        <w:rPr>
          <w:rFonts w:cstheme="minorHAnsi"/>
          <w:sz w:val="18"/>
        </w:rPr>
      </w:pPr>
      <w:r w:rsidRPr="000E29DE">
        <w:rPr>
          <w:rFonts w:cstheme="minorHAnsi"/>
          <w:szCs w:val="27"/>
        </w:rPr>
        <w:t>Direct link to </w:t>
      </w:r>
      <w:r w:rsidRPr="000E29DE">
        <w:rPr>
          <w:rStyle w:val="gmail-il"/>
          <w:rFonts w:cstheme="minorHAnsi"/>
          <w:szCs w:val="27"/>
        </w:rPr>
        <w:t>recall</w:t>
      </w:r>
      <w:r w:rsidRPr="000E29DE">
        <w:rPr>
          <w:rFonts w:cstheme="minorHAnsi"/>
          <w:szCs w:val="27"/>
        </w:rPr>
        <w:t>: </w:t>
      </w:r>
      <w:hyperlink r:id="rId6" w:history="1">
        <w:r>
          <w:rPr>
            <w:rStyle w:val="Hyperlink"/>
          </w:rPr>
          <w:t>https://www.fsis.usda.gov/recalls-alerts/conagra-brands-inc--recalls-frozen-beef-products-due-misbranding-and-undeclared</w:t>
        </w:r>
      </w:hyperlink>
    </w:p>
    <w:p w:rsidR="00064198" w:rsidRPr="00064198" w:rsidRDefault="00064198" w:rsidP="000E29DE">
      <w:pPr>
        <w:rPr>
          <w:b/>
          <w:bCs/>
        </w:rPr>
      </w:pPr>
      <w:r w:rsidRPr="00064198">
        <w:rPr>
          <w:b/>
          <w:bCs/>
        </w:rPr>
        <w:t>FSIS Announcement</w:t>
      </w:r>
    </w:p>
    <w:p w:rsidR="00064198" w:rsidRPr="00064198" w:rsidRDefault="00064198" w:rsidP="00064198">
      <w:r w:rsidRPr="00064198">
        <w:rPr>
          <w:b/>
          <w:bCs/>
        </w:rPr>
        <w:t>WASHINGTON, July 30, 2022</w:t>
      </w:r>
      <w:r w:rsidRPr="00064198">
        <w:t> – Conagra Brands, Inc., a Russellville, Ark. establishment, is recalling approximately 119,581 pounds of frozen beef products due to misbranding and undeclared allergens, the U.S. Department of Agriculture’s Food Safety and Inspection Service (FSIS) announced today. The product contains egg, a known allergen, which is not declared on the product label. </w:t>
      </w:r>
    </w:p>
    <w:p w:rsidR="00064198" w:rsidRPr="00064198" w:rsidRDefault="00064198" w:rsidP="00064198">
      <w:pPr>
        <w:rPr>
          <w:highlight w:val="yellow"/>
        </w:rPr>
      </w:pPr>
      <w:r w:rsidRPr="00064198">
        <w:rPr>
          <w:highlight w:val="yellow"/>
        </w:rPr>
        <w:t>The frozen beef products are labeled as beef and broccoli but contain orange chicken. These items were produced on May 26 and May 27, 2022. The following products are subject to recall [</w:t>
      </w:r>
      <w:hyperlink r:id="rId7" w:history="1">
        <w:r w:rsidRPr="00064198">
          <w:rPr>
            <w:rStyle w:val="Hyperlink"/>
            <w:highlight w:val="yellow"/>
          </w:rPr>
          <w:t xml:space="preserve">view </w:t>
        </w:r>
        <w:r w:rsidRPr="00064198">
          <w:rPr>
            <w:rStyle w:val="Hyperlink"/>
            <w:highlight w:val="yellow"/>
          </w:rPr>
          <w:t>l</w:t>
        </w:r>
        <w:r w:rsidRPr="00064198">
          <w:rPr>
            <w:rStyle w:val="Hyperlink"/>
            <w:highlight w:val="yellow"/>
          </w:rPr>
          <w:t>abels</w:t>
        </w:r>
      </w:hyperlink>
      <w:r w:rsidRPr="00064198">
        <w:rPr>
          <w:highlight w:val="yellow"/>
        </w:rPr>
        <w:t>]:</w:t>
      </w:r>
    </w:p>
    <w:p w:rsidR="00064198" w:rsidRPr="00064198" w:rsidRDefault="00064198" w:rsidP="00064198">
      <w:pPr>
        <w:numPr>
          <w:ilvl w:val="0"/>
          <w:numId w:val="1"/>
        </w:numPr>
        <w:rPr>
          <w:highlight w:val="yellow"/>
        </w:rPr>
      </w:pPr>
      <w:r w:rsidRPr="00064198">
        <w:rPr>
          <w:highlight w:val="yellow"/>
        </w:rPr>
        <w:t>22-oz. plastic bag packages containing “P.F. CHANG’S HOME MENU BEEF &amp; BROCCOLI” with lot code “5006 2146 2012” and “BEST BY MAY 21 2023”.</w:t>
      </w:r>
    </w:p>
    <w:p w:rsidR="00064198" w:rsidRPr="00064198" w:rsidRDefault="00064198" w:rsidP="00064198">
      <w:r w:rsidRPr="00064198">
        <w:t>The products subject to recall bear establishment number “P115” on the side panel above the nutrition facts. These items were shipped to retail locations nationwide and impacts only the P.F. Chang’s Home Menu Beef &amp; Broccoli product listed. It does not include any product sold at P.F. Chang’s restaurants.   </w:t>
      </w:r>
    </w:p>
    <w:p w:rsidR="00064198" w:rsidRPr="00064198" w:rsidRDefault="00064198" w:rsidP="00064198">
      <w:r w:rsidRPr="00064198">
        <w:t>The problem was discovered when the producing establishment notified FSIS that it received two consumer complaints that the beef and broccoli package contained a chicken-based product.</w:t>
      </w:r>
    </w:p>
    <w:p w:rsidR="00064198" w:rsidRPr="00064198" w:rsidRDefault="00064198" w:rsidP="00064198">
      <w:r w:rsidRPr="00064198">
        <w:t>There have been no confirmed reports of adverse reactions due to consumption of these products. Anyone concerned about an injury or illness should contact a healthcare provider.  </w:t>
      </w:r>
    </w:p>
    <w:p w:rsidR="00064198" w:rsidRPr="00064198" w:rsidRDefault="00064198" w:rsidP="00064198">
      <w:r w:rsidRPr="00064198">
        <w:t>FSIS is concerned that some product may be in consumers’ freezers. Consumers who have purchased these products are urged not to consume them. These products should be thrown away or returned to the place of purchase.</w:t>
      </w:r>
    </w:p>
    <w:p w:rsidR="00064198" w:rsidRPr="00064198" w:rsidRDefault="00064198" w:rsidP="00064198">
      <w:r w:rsidRPr="00064198">
        <w:t>FSIS routinely conducts recall effectiveness checks to verify recalling firms notify their customers of the recall and that steps are taken to make certain that the product is no longer available to consumers. When available, the retail distribution lists will be posted on the FSIS website at </w:t>
      </w:r>
      <w:hyperlink r:id="rId8" w:history="1">
        <w:r w:rsidRPr="00064198">
          <w:rPr>
            <w:rStyle w:val="Hyperlink"/>
          </w:rPr>
          <w:t>www.fsis.usda.gov/recalls</w:t>
        </w:r>
      </w:hyperlink>
      <w:r w:rsidRPr="00064198">
        <w:t>.</w:t>
      </w:r>
      <w:bookmarkStart w:id="0" w:name="_GoBack"/>
      <w:bookmarkEnd w:id="0"/>
    </w:p>
    <w:sectPr w:rsidR="00064198" w:rsidRPr="00064198" w:rsidSect="00064198">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3DD35B0"/>
    <w:multiLevelType w:val="multilevel"/>
    <w:tmpl w:val="C8A29E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60D939B4"/>
    <w:multiLevelType w:val="multilevel"/>
    <w:tmpl w:val="D2C092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1"/>
  </w:num>
  <w:num w:numId="2">
    <w:abstractNumId w:val="0"/>
    <w:lvlOverride w:ilvl="0"/>
    <w:lvlOverride w:ilvl="1"/>
    <w:lvlOverride w:ilvl="2"/>
    <w:lvlOverride w:ilvl="3"/>
    <w:lvlOverride w:ilvl="4"/>
    <w:lvlOverride w:ilvl="5"/>
    <w:lvlOverride w:ilvl="6"/>
    <w:lvlOverride w:ilvl="7"/>
    <w:lvlOverride w:ilv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64198"/>
    <w:rsid w:val="00064198"/>
    <w:rsid w:val="000E29DE"/>
    <w:rsid w:val="002926E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F9B2FC"/>
  <w15:chartTrackingRefBased/>
  <w15:docId w15:val="{1A6AF94E-AE1F-41AA-BDF1-DFF9E341F9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link w:val="Heading1Char"/>
    <w:uiPriority w:val="9"/>
    <w:qFormat/>
    <w:rsid w:val="00064198"/>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3">
    <w:name w:val="heading 3"/>
    <w:basedOn w:val="Normal"/>
    <w:next w:val="Normal"/>
    <w:link w:val="Heading3Char"/>
    <w:uiPriority w:val="9"/>
    <w:semiHidden/>
    <w:unhideWhenUsed/>
    <w:qFormat/>
    <w:rsid w:val="00064198"/>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64198"/>
    <w:rPr>
      <w:rFonts w:ascii="Times New Roman" w:eastAsia="Times New Roman" w:hAnsi="Times New Roman" w:cs="Times New Roman"/>
      <w:b/>
      <w:bCs/>
      <w:kern w:val="36"/>
      <w:sz w:val="48"/>
      <w:szCs w:val="48"/>
    </w:rPr>
  </w:style>
  <w:style w:type="paragraph" w:styleId="Title">
    <w:name w:val="Title"/>
    <w:basedOn w:val="Normal"/>
    <w:next w:val="Normal"/>
    <w:link w:val="TitleChar"/>
    <w:uiPriority w:val="10"/>
    <w:qFormat/>
    <w:rsid w:val="00064198"/>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064198"/>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uiPriority w:val="9"/>
    <w:semiHidden/>
    <w:rsid w:val="00064198"/>
    <w:rPr>
      <w:rFonts w:asciiTheme="majorHAnsi" w:eastAsiaTheme="majorEastAsia" w:hAnsiTheme="majorHAnsi" w:cstheme="majorBidi"/>
      <w:color w:val="1F3763" w:themeColor="accent1" w:themeShade="7F"/>
      <w:sz w:val="24"/>
      <w:szCs w:val="24"/>
    </w:rPr>
  </w:style>
  <w:style w:type="character" w:styleId="Hyperlink">
    <w:name w:val="Hyperlink"/>
    <w:basedOn w:val="DefaultParagraphFont"/>
    <w:uiPriority w:val="99"/>
    <w:unhideWhenUsed/>
    <w:rsid w:val="00064198"/>
    <w:rPr>
      <w:color w:val="0563C1" w:themeColor="hyperlink"/>
      <w:u w:val="single"/>
    </w:rPr>
  </w:style>
  <w:style w:type="character" w:styleId="UnresolvedMention">
    <w:name w:val="Unresolved Mention"/>
    <w:basedOn w:val="DefaultParagraphFont"/>
    <w:uiPriority w:val="99"/>
    <w:semiHidden/>
    <w:unhideWhenUsed/>
    <w:rsid w:val="00064198"/>
    <w:rPr>
      <w:color w:val="605E5C"/>
      <w:shd w:val="clear" w:color="auto" w:fill="E1DFDD"/>
    </w:rPr>
  </w:style>
  <w:style w:type="character" w:styleId="FollowedHyperlink">
    <w:name w:val="FollowedHyperlink"/>
    <w:basedOn w:val="DefaultParagraphFont"/>
    <w:uiPriority w:val="99"/>
    <w:semiHidden/>
    <w:unhideWhenUsed/>
    <w:rsid w:val="00064198"/>
    <w:rPr>
      <w:color w:val="954F72" w:themeColor="followedHyperlink"/>
      <w:u w:val="single"/>
    </w:rPr>
  </w:style>
  <w:style w:type="character" w:customStyle="1" w:styleId="gmail-il">
    <w:name w:val="gmail-il"/>
    <w:basedOn w:val="DefaultParagraphFont"/>
    <w:rsid w:val="000E29D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2544197">
      <w:bodyDiv w:val="1"/>
      <w:marLeft w:val="0"/>
      <w:marRight w:val="0"/>
      <w:marTop w:val="0"/>
      <w:marBottom w:val="0"/>
      <w:divBdr>
        <w:top w:val="none" w:sz="0" w:space="0" w:color="auto"/>
        <w:left w:val="none" w:sz="0" w:space="0" w:color="auto"/>
        <w:bottom w:val="none" w:sz="0" w:space="0" w:color="auto"/>
        <w:right w:val="none" w:sz="0" w:space="0" w:color="auto"/>
      </w:divBdr>
      <w:divsChild>
        <w:div w:id="1721053878">
          <w:marLeft w:val="0"/>
          <w:marRight w:val="0"/>
          <w:marTop w:val="240"/>
          <w:marBottom w:val="0"/>
          <w:divBdr>
            <w:top w:val="none" w:sz="0" w:space="0" w:color="auto"/>
            <w:left w:val="none" w:sz="0" w:space="0" w:color="auto"/>
            <w:bottom w:val="none" w:sz="0" w:space="0" w:color="auto"/>
            <w:right w:val="none" w:sz="0" w:space="0" w:color="auto"/>
          </w:divBdr>
        </w:div>
      </w:divsChild>
    </w:div>
    <w:div w:id="894658197">
      <w:bodyDiv w:val="1"/>
      <w:marLeft w:val="0"/>
      <w:marRight w:val="0"/>
      <w:marTop w:val="0"/>
      <w:marBottom w:val="0"/>
      <w:divBdr>
        <w:top w:val="none" w:sz="0" w:space="0" w:color="auto"/>
        <w:left w:val="none" w:sz="0" w:space="0" w:color="auto"/>
        <w:bottom w:val="none" w:sz="0" w:space="0" w:color="auto"/>
        <w:right w:val="none" w:sz="0" w:space="0" w:color="auto"/>
      </w:divBdr>
      <w:divsChild>
        <w:div w:id="1976181697">
          <w:marLeft w:val="0"/>
          <w:marRight w:val="0"/>
          <w:marTop w:val="240"/>
          <w:marBottom w:val="0"/>
          <w:divBdr>
            <w:top w:val="none" w:sz="0" w:space="0" w:color="auto"/>
            <w:left w:val="none" w:sz="0" w:space="0" w:color="auto"/>
            <w:bottom w:val="none" w:sz="0" w:space="0" w:color="auto"/>
            <w:right w:val="none" w:sz="0" w:space="0" w:color="auto"/>
          </w:divBdr>
        </w:div>
      </w:divsChild>
    </w:div>
    <w:div w:id="15979029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sis.usda.gov/recalls" TargetMode="External"/><Relationship Id="rId13" Type="http://schemas.openxmlformats.org/officeDocument/2006/relationships/customXml" Target="../customXml/item3.xml"/><Relationship Id="rId3" Type="http://schemas.openxmlformats.org/officeDocument/2006/relationships/settings" Target="settings.xml"/><Relationship Id="rId7" Type="http://schemas.openxmlformats.org/officeDocument/2006/relationships/hyperlink" Target="https://www.fsis.usda.gov/sites/default/files/food_label_pdf/2022-07/Recall_025-2022_labels_1.pdf" TargetMode="External"/><Relationship Id="rId12" Type="http://schemas.openxmlformats.org/officeDocument/2006/relationships/customXml" Target="../customXml/item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fsis.usda.gov/recalls-alerts/conagra-brands-inc--recalls-frozen-beef-products-due-misbranding-and-undeclared" TargetMode="External"/><Relationship Id="rId11" Type="http://schemas.openxmlformats.org/officeDocument/2006/relationships/customXml" Target="../customXml/item1.xml"/><Relationship Id="rId5" Type="http://schemas.openxmlformats.org/officeDocument/2006/relationships/image" Target="media/image1.png"/><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8E53DC68727E640B32ADE3C3A58E88F" ma:contentTypeVersion="18" ma:contentTypeDescription="Create a new document." ma:contentTypeScope="" ma:versionID="59bad3ab690b6ccfa3162aa42d9f9f2b">
  <xsd:schema xmlns:xsd="http://www.w3.org/2001/XMLSchema" xmlns:xs="http://www.w3.org/2001/XMLSchema" xmlns:p="http://schemas.microsoft.com/office/2006/metadata/properties" xmlns:ns2="81fb6d50-b5ba-4862-a299-ae81da886ee0" xmlns:ns3="d707fdb7-2f48-4616-a139-bc0b37381774" targetNamespace="http://schemas.microsoft.com/office/2006/metadata/properties" ma:root="true" ma:fieldsID="6393652958a15225aa2cd114508f97a6" ns2:_="" ns3:_="">
    <xsd:import namespace="81fb6d50-b5ba-4862-a299-ae81da886ee0"/>
    <xsd:import namespace="d707fdb7-2f48-4616-a139-bc0b37381774"/>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fb6d50-b5ba-4862-a299-ae81da886ee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1221d385-e0db-4b5f-a8c3-a87ef19e8146"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dexed="true"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707fdb7-2f48-4616-a139-bc0b37381774"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35fdff25-e779-4b73-9186-23f24a41f104}" ma:internalName="TaxCatchAll" ma:showField="CatchAllData" ma:web="d707fdb7-2f48-4616-a139-bc0b3738177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d707fdb7-2f48-4616-a139-bc0b37381774" xsi:nil="true"/>
    <lcf76f155ced4ddcb4097134ff3c332f xmlns="81fb6d50-b5ba-4862-a299-ae81da886ee0">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53A5BE2-7F5D-4137-8C4C-AAD37CEC4BF7}"/>
</file>

<file path=customXml/itemProps2.xml><?xml version="1.0" encoding="utf-8"?>
<ds:datastoreItem xmlns:ds="http://schemas.openxmlformats.org/officeDocument/2006/customXml" ds:itemID="{99BBFA36-57E5-486E-906F-E4C18230BE47}"/>
</file>

<file path=customXml/itemProps3.xml><?xml version="1.0" encoding="utf-8"?>
<ds:datastoreItem xmlns:ds="http://schemas.openxmlformats.org/officeDocument/2006/customXml" ds:itemID="{FCF0494B-C73A-4B6D-A525-EF599AE4B503}"/>
</file>

<file path=docProps/app.xml><?xml version="1.0" encoding="utf-8"?>
<Properties xmlns="http://schemas.openxmlformats.org/officeDocument/2006/extended-properties" xmlns:vt="http://schemas.openxmlformats.org/officeDocument/2006/docPropsVTypes">
  <Template>Normal</Template>
  <TotalTime>10</TotalTime>
  <Pages>1</Pages>
  <Words>394</Words>
  <Characters>2252</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Kerry O'Connor</dc:creator>
  <cp:keywords/>
  <dc:description/>
  <cp:lastModifiedBy>Kerry O'Connor</cp:lastModifiedBy>
  <cp:revision>2</cp:revision>
  <dcterms:created xsi:type="dcterms:W3CDTF">2022-08-01T18:06:00Z</dcterms:created>
  <dcterms:modified xsi:type="dcterms:W3CDTF">2022-08-01T18:41:00Z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0x01010098E53DC68727E640B32ADE3C3A58E88F</vt:lpwstr>
  </property>
</Properties>
</file>